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98A02" w14:textId="77777777" w:rsidR="001A25CC" w:rsidRDefault="001A25CC" w:rsidP="004A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7677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หลักเกณฑ์การจ่ายเงินและกรอบอัตราค่าใช้จ่าย</w:t>
      </w:r>
    </w:p>
    <w:p w14:paraId="47AC505B" w14:textId="77777777" w:rsidR="00D57677" w:rsidRPr="00D57677" w:rsidRDefault="00D57677" w:rsidP="004A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FCB6E7" w14:textId="77777777" w:rsidR="00242CE4" w:rsidRPr="00D57677" w:rsidRDefault="001A25CC" w:rsidP="004A7954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7677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หลักเกณฑ์การจ่ายเงิน การเบิกจ่ายเงินจะต้องเป็นไปตามหลักเกณฑ์ ดังนี้</w:t>
      </w:r>
    </w:p>
    <w:p w14:paraId="53685304" w14:textId="77777777" w:rsidR="00242CE4" w:rsidRPr="00D57677" w:rsidRDefault="00242CE4" w:rsidP="004A795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7677">
        <w:rPr>
          <w:rFonts w:ascii="TH SarabunPSK" w:hAnsi="TH SarabunPSK" w:cs="TH SarabunPSK"/>
          <w:sz w:val="32"/>
          <w:szCs w:val="32"/>
          <w:cs/>
        </w:rPr>
        <w:t xml:space="preserve">(1.1) </w:t>
      </w:r>
      <w:r w:rsidR="001A25CC" w:rsidRPr="00D57677">
        <w:rPr>
          <w:rFonts w:ascii="TH SarabunPSK" w:hAnsi="TH SarabunPSK" w:cs="TH SarabunPSK"/>
          <w:sz w:val="32"/>
          <w:szCs w:val="32"/>
          <w:cs/>
        </w:rPr>
        <w:t>การเบิกจ่ายเงินต้องมีหลักฐานครบถ้วน ได้แก่ บิลเงินสด ใบเสร็จรับเงิน หรือใบสำคัญรับเงินที่สมบูรณ์ ครบถ้วน ถูกต้องและเป็นการจ่ายเงินในกิจกรรมตามวัตถุประสงค์ของโครงการ</w:t>
      </w:r>
    </w:p>
    <w:p w14:paraId="3C7FFEC7" w14:textId="77777777" w:rsidR="00242CE4" w:rsidRPr="00D57677" w:rsidRDefault="00242CE4" w:rsidP="004A795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7677">
        <w:rPr>
          <w:rFonts w:ascii="TH SarabunPSK" w:hAnsi="TH SarabunPSK" w:cs="TH SarabunPSK"/>
          <w:sz w:val="32"/>
          <w:szCs w:val="32"/>
          <w:cs/>
        </w:rPr>
        <w:t xml:space="preserve">(1.2) </w:t>
      </w:r>
      <w:r w:rsidR="001A25CC" w:rsidRPr="00D57677">
        <w:rPr>
          <w:rFonts w:ascii="TH SarabunPSK" w:hAnsi="TH SarabunPSK" w:cs="TH SarabunPSK"/>
          <w:sz w:val="32"/>
          <w:szCs w:val="32"/>
          <w:cs/>
        </w:rPr>
        <w:t>การจ่ายเงินต้องอยู่ในวงเงินงบประมาณของแต่ละงบประมาณที่กำหนดไว้ในข้อเสนอโครงการที่ได้รับอนุมัติ ในกรณีที่เห็นว่ามีความจำเป็นในการปรับโอนงบประมาณ จำเป็นต้องทำความตกลงกับสถาบันก่อนดำเนินการ</w:t>
      </w:r>
    </w:p>
    <w:p w14:paraId="6E02290C" w14:textId="77777777" w:rsidR="00242CE4" w:rsidRPr="00D57677" w:rsidRDefault="00242CE4" w:rsidP="004A795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7677">
        <w:rPr>
          <w:rFonts w:ascii="TH SarabunPSK" w:hAnsi="TH SarabunPSK" w:cs="TH SarabunPSK"/>
          <w:sz w:val="32"/>
          <w:szCs w:val="32"/>
          <w:cs/>
        </w:rPr>
        <w:t xml:space="preserve">(1.3) </w:t>
      </w:r>
      <w:r w:rsidR="001A25CC" w:rsidRPr="00D57677">
        <w:rPr>
          <w:rFonts w:ascii="TH SarabunPSK" w:hAnsi="TH SarabunPSK" w:cs="TH SarabunPSK"/>
          <w:sz w:val="32"/>
          <w:szCs w:val="32"/>
          <w:cs/>
        </w:rPr>
        <w:t>การเบิกจ่ายเงินเงินเป็นค่าตอบแทนผู้วิจัย ต้องมีงบประมาณระบุในข้อเสนอโครงการ ไม่สามารถนำงบประมาณที่ตั้งไว้สำหรับดำเนินงานวิจัยมาเป็นค่าเงินเดือนได้</w:t>
      </w:r>
    </w:p>
    <w:p w14:paraId="7F647FDD" w14:textId="1F12945B" w:rsidR="001A25CC" w:rsidRPr="00D57677" w:rsidRDefault="00242CE4" w:rsidP="004A795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7677">
        <w:rPr>
          <w:rFonts w:ascii="TH SarabunPSK" w:hAnsi="TH SarabunPSK" w:cs="TH SarabunPSK"/>
          <w:sz w:val="32"/>
          <w:szCs w:val="32"/>
          <w:cs/>
        </w:rPr>
        <w:t xml:space="preserve">(1.4) </w:t>
      </w:r>
      <w:r w:rsidR="001A25CC" w:rsidRPr="00D57677">
        <w:rPr>
          <w:rFonts w:ascii="TH SarabunPSK" w:hAnsi="TH SarabunPSK" w:cs="TH SarabunPSK"/>
          <w:sz w:val="32"/>
          <w:szCs w:val="32"/>
          <w:cs/>
        </w:rPr>
        <w:t>ในกรณีที่เงินเหลือจ่ายจากการดำเนินการวิจัย จะต้องส่งคืนสถาบัน</w:t>
      </w:r>
    </w:p>
    <w:p w14:paraId="0A16AD16" w14:textId="77777777" w:rsidR="00242CE4" w:rsidRPr="00D57677" w:rsidRDefault="001A25CC" w:rsidP="004A7954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7677">
        <w:rPr>
          <w:rFonts w:ascii="TH SarabunPSK" w:hAnsi="TH SarabunPSK" w:cs="TH SarabunPSK"/>
          <w:b/>
          <w:bCs/>
          <w:sz w:val="32"/>
          <w:szCs w:val="32"/>
          <w:cs/>
        </w:rPr>
        <w:t>กรอบอัตราค่าใช้จ่าย การจ่ายเงินควรคำนึงถึงหลักความเหมาะสม ประหยัด โปร่งใส และเป็นธรรม ดังนี</w:t>
      </w:r>
      <w:r w:rsidR="00242CE4" w:rsidRPr="00D57677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</w:p>
    <w:p w14:paraId="41FA270E" w14:textId="77777777" w:rsidR="00242CE4" w:rsidRPr="00D57677" w:rsidRDefault="00242CE4" w:rsidP="004A795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7677">
        <w:rPr>
          <w:rFonts w:ascii="TH SarabunPSK" w:hAnsi="TH SarabunPSK" w:cs="TH SarabunPSK"/>
          <w:sz w:val="32"/>
          <w:szCs w:val="32"/>
          <w:cs/>
        </w:rPr>
        <w:t xml:space="preserve">(2.1) </w:t>
      </w:r>
      <w:r w:rsidR="001A25CC" w:rsidRPr="00D57677">
        <w:rPr>
          <w:rFonts w:ascii="TH SarabunPSK" w:hAnsi="TH SarabunPSK" w:cs="TH SarabunPSK"/>
          <w:sz w:val="32"/>
          <w:szCs w:val="32"/>
          <w:cs/>
        </w:rPr>
        <w:t>หมวดค่าตอบแทนผู้วิจัย หมายถึง ค่าตอบแทน</w:t>
      </w:r>
      <w:r w:rsidR="007421AF" w:rsidRPr="00D57677">
        <w:rPr>
          <w:rFonts w:ascii="TH SarabunPSK" w:hAnsi="TH SarabunPSK" w:cs="TH SarabunPSK"/>
          <w:sz w:val="32"/>
          <w:szCs w:val="32"/>
          <w:cs/>
        </w:rPr>
        <w:t>หัวหน้าโครงการและผู้ร่วมวิ</w:t>
      </w:r>
      <w:r w:rsidR="001A25CC" w:rsidRPr="00D57677">
        <w:rPr>
          <w:rFonts w:ascii="TH SarabunPSK" w:hAnsi="TH SarabunPSK" w:cs="TH SarabunPSK"/>
          <w:sz w:val="32"/>
          <w:szCs w:val="32"/>
          <w:cs/>
        </w:rPr>
        <w:t>จัยเมื่อสิ้นสุดโครงการ</w:t>
      </w:r>
      <w:r w:rsidR="007421AF" w:rsidRPr="00D57677">
        <w:rPr>
          <w:rFonts w:ascii="TH SarabunPSK" w:hAnsi="TH SarabunPSK" w:cs="TH SarabunPSK"/>
          <w:sz w:val="32"/>
          <w:szCs w:val="32"/>
          <w:cs/>
        </w:rPr>
        <w:t xml:space="preserve"> รวมกันสูงสุดไม่เกินร้อยละ 20 ของงบประมาณที่ได้รับอนุมัติ หรือไม่เกิน 60,000 บาท โดยให้เป็นไปตามการพิจารณาของคณะกรรมการ</w:t>
      </w:r>
    </w:p>
    <w:p w14:paraId="09A61109" w14:textId="48B1AC2C" w:rsidR="007421AF" w:rsidRPr="00D57677" w:rsidRDefault="00242CE4" w:rsidP="004A795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7677">
        <w:rPr>
          <w:rFonts w:ascii="TH SarabunPSK" w:hAnsi="TH SarabunPSK" w:cs="TH SarabunPSK"/>
          <w:sz w:val="32"/>
          <w:szCs w:val="32"/>
          <w:cs/>
        </w:rPr>
        <w:t xml:space="preserve">(2.2) </w:t>
      </w:r>
      <w:r w:rsidR="007421AF" w:rsidRPr="00D57677">
        <w:rPr>
          <w:rFonts w:ascii="TH SarabunPSK" w:hAnsi="TH SarabunPSK" w:cs="TH SarabunPSK"/>
          <w:sz w:val="32"/>
          <w:szCs w:val="32"/>
          <w:cs/>
        </w:rPr>
        <w:t>หมวดค่าใช้สอย หมายถึง ค่าใช้จ่ายที่กำหนดให้จ่ายเพื่อดำเนินโครงการวิจัย ดังนี้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113"/>
        <w:gridCol w:w="3686"/>
        <w:gridCol w:w="2551"/>
      </w:tblGrid>
      <w:tr w:rsidR="003C546C" w:rsidRPr="00D57677" w14:paraId="5753481E" w14:textId="77777777" w:rsidTr="004A7954">
        <w:trPr>
          <w:trHeight w:val="510"/>
          <w:tblHeader/>
          <w:jc w:val="center"/>
        </w:trPr>
        <w:tc>
          <w:tcPr>
            <w:tcW w:w="1665" w:type="pct"/>
          </w:tcPr>
          <w:p w14:paraId="44EAFFF9" w14:textId="5F1929B8" w:rsidR="007421AF" w:rsidRPr="00D57677" w:rsidRDefault="007421AF" w:rsidP="004A79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76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1971" w:type="pct"/>
          </w:tcPr>
          <w:p w14:paraId="066AC4AF" w14:textId="5BE485B7" w:rsidR="007421AF" w:rsidRPr="00D57677" w:rsidRDefault="007421AF" w:rsidP="004A79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76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อัตราเบิกจ่าย</w:t>
            </w:r>
          </w:p>
        </w:tc>
        <w:tc>
          <w:tcPr>
            <w:tcW w:w="1364" w:type="pct"/>
          </w:tcPr>
          <w:p w14:paraId="49081D27" w14:textId="4E785351" w:rsidR="007421AF" w:rsidRPr="00D57677" w:rsidRDefault="002D0167" w:rsidP="004A79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76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42CE4" w:rsidRPr="00D57677" w14:paraId="013882E9" w14:textId="77777777" w:rsidTr="004A7954">
        <w:trPr>
          <w:trHeight w:val="510"/>
          <w:jc w:val="center"/>
        </w:trPr>
        <w:tc>
          <w:tcPr>
            <w:tcW w:w="5000" w:type="pct"/>
            <w:gridSpan w:val="3"/>
            <w:shd w:val="clear" w:color="auto" w:fill="D0CECE" w:themeFill="background2" w:themeFillShade="E6"/>
          </w:tcPr>
          <w:p w14:paraId="0CB7C620" w14:textId="4AFA1A57" w:rsidR="00242CE4" w:rsidRPr="00D57677" w:rsidRDefault="00242CE4" w:rsidP="004A795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7677">
              <w:rPr>
                <w:rFonts w:ascii="TH SarabunPSK" w:hAnsi="TH SarabunPSK" w:cs="TH SarabunPSK"/>
                <w:b/>
                <w:bCs/>
                <w:sz w:val="32"/>
                <w:szCs w:val="32"/>
                <w:highlight w:val="lightGray"/>
                <w:cs/>
              </w:rPr>
              <w:t>ค่าตอบแทน</w:t>
            </w:r>
          </w:p>
        </w:tc>
      </w:tr>
      <w:tr w:rsidR="003C546C" w:rsidRPr="00D57677" w14:paraId="7E1A5362" w14:textId="77777777" w:rsidTr="004A7954">
        <w:trPr>
          <w:trHeight w:val="510"/>
          <w:jc w:val="center"/>
        </w:trPr>
        <w:tc>
          <w:tcPr>
            <w:tcW w:w="1665" w:type="pct"/>
          </w:tcPr>
          <w:p w14:paraId="7002CA7B" w14:textId="21A5D010" w:rsidR="007421AF" w:rsidRPr="00D57677" w:rsidRDefault="007421AF" w:rsidP="004A79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1) ค่าตอบแทนผู้วิจัย</w:t>
            </w:r>
          </w:p>
        </w:tc>
        <w:tc>
          <w:tcPr>
            <w:tcW w:w="1971" w:type="pct"/>
          </w:tcPr>
          <w:p w14:paraId="361EC679" w14:textId="2D10D5A0" w:rsidR="007421AF" w:rsidRPr="00D57677" w:rsidRDefault="007421AF" w:rsidP="004A79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20 ของงบประมาณที่ได้รับอนุมัติ หรือไม่เกิน 60,000 บาท </w:t>
            </w:r>
          </w:p>
        </w:tc>
        <w:tc>
          <w:tcPr>
            <w:tcW w:w="1364" w:type="pct"/>
          </w:tcPr>
          <w:p w14:paraId="55B0E3A7" w14:textId="2420F0BB" w:rsidR="007421AF" w:rsidRPr="00D57677" w:rsidRDefault="007421AF" w:rsidP="004A79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เป็นไปตามการพิจารณาของคณะกรรมการ</w:t>
            </w:r>
          </w:p>
        </w:tc>
      </w:tr>
      <w:tr w:rsidR="003C546C" w:rsidRPr="00D57677" w14:paraId="10033294" w14:textId="77777777" w:rsidTr="004A7954">
        <w:trPr>
          <w:trHeight w:val="510"/>
          <w:jc w:val="center"/>
        </w:trPr>
        <w:tc>
          <w:tcPr>
            <w:tcW w:w="1665" w:type="pct"/>
          </w:tcPr>
          <w:p w14:paraId="52FDCF03" w14:textId="1D9750F8" w:rsidR="007421AF" w:rsidRPr="00D57677" w:rsidRDefault="007421AF" w:rsidP="004A79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2) ค่าตอบแทนบุคคลภายนอก เช่น ค่าตอบแทนวิทยากร</w:t>
            </w:r>
          </w:p>
        </w:tc>
        <w:tc>
          <w:tcPr>
            <w:tcW w:w="1971" w:type="pct"/>
          </w:tcPr>
          <w:p w14:paraId="26AB24B7" w14:textId="77777777" w:rsidR="006F35D7" w:rsidRPr="00D57677" w:rsidRDefault="007421AF" w:rsidP="004A79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ชั่วโมงละ 1,000 บาท ไม่เกิน 3 ชั่วโมง</w:t>
            </w:r>
          </w:p>
          <w:p w14:paraId="6DFB7C08" w14:textId="0EAC3A7A" w:rsidR="007421AF" w:rsidRPr="00D57677" w:rsidRDefault="007421AF" w:rsidP="004A79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 2 คน</w:t>
            </w:r>
          </w:p>
        </w:tc>
        <w:tc>
          <w:tcPr>
            <w:tcW w:w="1364" w:type="pct"/>
          </w:tcPr>
          <w:p w14:paraId="63D225DB" w14:textId="77777777" w:rsidR="007421AF" w:rsidRPr="00D57677" w:rsidRDefault="007421AF" w:rsidP="004A79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2CE4" w:rsidRPr="00D57677" w14:paraId="6D048D31" w14:textId="77777777" w:rsidTr="004A7954">
        <w:trPr>
          <w:trHeight w:val="510"/>
          <w:jc w:val="center"/>
        </w:trPr>
        <w:tc>
          <w:tcPr>
            <w:tcW w:w="5000" w:type="pct"/>
            <w:gridSpan w:val="3"/>
            <w:shd w:val="clear" w:color="auto" w:fill="D0CECE" w:themeFill="background2" w:themeFillShade="E6"/>
          </w:tcPr>
          <w:p w14:paraId="14BB359D" w14:textId="67D35535" w:rsidR="00242CE4" w:rsidRPr="00D57677" w:rsidRDefault="00242CE4" w:rsidP="004A795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76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</w:tr>
      <w:tr w:rsidR="00242CE4" w:rsidRPr="00D57677" w14:paraId="61623882" w14:textId="77777777" w:rsidTr="004A7954">
        <w:trPr>
          <w:trHeight w:val="510"/>
          <w:jc w:val="center"/>
        </w:trPr>
        <w:tc>
          <w:tcPr>
            <w:tcW w:w="5000" w:type="pct"/>
            <w:gridSpan w:val="3"/>
          </w:tcPr>
          <w:p w14:paraId="731AACC0" w14:textId="6E31564D" w:rsidR="00242CE4" w:rsidRPr="00D57677" w:rsidRDefault="00242CE4" w:rsidP="004A79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3) ค่าที่พัก (ค่าใช้จ่ายในการเช่าห้องพักเพื่อการปฏิบัติงานในต่างจังหวัด)</w:t>
            </w:r>
          </w:p>
        </w:tc>
      </w:tr>
      <w:tr w:rsidR="003C546C" w:rsidRPr="00D57677" w14:paraId="06A1AB40" w14:textId="77777777" w:rsidTr="004A7954">
        <w:trPr>
          <w:trHeight w:val="510"/>
          <w:jc w:val="center"/>
        </w:trPr>
        <w:tc>
          <w:tcPr>
            <w:tcW w:w="1665" w:type="pct"/>
          </w:tcPr>
          <w:p w14:paraId="6258A226" w14:textId="326A8011" w:rsidR="003C546C" w:rsidRPr="00D57677" w:rsidRDefault="003C546C" w:rsidP="004A79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(3.1) ค่าที่พักผู้บริหาร</w:t>
            </w:r>
          </w:p>
        </w:tc>
        <w:tc>
          <w:tcPr>
            <w:tcW w:w="1971" w:type="pct"/>
          </w:tcPr>
          <w:p w14:paraId="7D51808A" w14:textId="475CE81B" w:rsidR="003C546C" w:rsidRPr="00D57677" w:rsidRDefault="003C546C" w:rsidP="004A79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อัตราจ่ายจริงไม่เกิน 2,500 บาท</w:t>
            </w:r>
          </w:p>
        </w:tc>
        <w:tc>
          <w:tcPr>
            <w:tcW w:w="1364" w:type="pct"/>
          </w:tcPr>
          <w:p w14:paraId="3ABD2E30" w14:textId="77777777" w:rsidR="003C546C" w:rsidRPr="00D57677" w:rsidRDefault="003C546C" w:rsidP="004A79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546C" w:rsidRPr="00D57677" w14:paraId="03CBA083" w14:textId="77777777" w:rsidTr="004A7954">
        <w:trPr>
          <w:trHeight w:val="510"/>
          <w:jc w:val="center"/>
        </w:trPr>
        <w:tc>
          <w:tcPr>
            <w:tcW w:w="1665" w:type="pct"/>
          </w:tcPr>
          <w:p w14:paraId="1321CA28" w14:textId="5EB17683" w:rsidR="003C546C" w:rsidRPr="00D57677" w:rsidRDefault="003C546C" w:rsidP="004A79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(3.2) ค่าที่พักสายวิชาการ</w:t>
            </w:r>
          </w:p>
        </w:tc>
        <w:tc>
          <w:tcPr>
            <w:tcW w:w="1971" w:type="pct"/>
          </w:tcPr>
          <w:p w14:paraId="125516B5" w14:textId="38D2C62F" w:rsidR="003C546C" w:rsidRPr="00D57677" w:rsidRDefault="003C546C" w:rsidP="004A79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อัตราจ่ายจริงไม่เกิน 2,200 บาท</w:t>
            </w:r>
          </w:p>
        </w:tc>
        <w:tc>
          <w:tcPr>
            <w:tcW w:w="1364" w:type="pct"/>
          </w:tcPr>
          <w:p w14:paraId="6554DDBE" w14:textId="77777777" w:rsidR="003C546C" w:rsidRPr="00D57677" w:rsidRDefault="003C546C" w:rsidP="004A79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546C" w:rsidRPr="00D57677" w14:paraId="1BB0DF9C" w14:textId="77777777" w:rsidTr="004A7954">
        <w:trPr>
          <w:trHeight w:val="510"/>
          <w:jc w:val="center"/>
        </w:trPr>
        <w:tc>
          <w:tcPr>
            <w:tcW w:w="1665" w:type="pct"/>
          </w:tcPr>
          <w:p w14:paraId="1053D905" w14:textId="4A1F8ED1" w:rsidR="003C546C" w:rsidRPr="00D57677" w:rsidRDefault="003C546C" w:rsidP="004A79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(3.3) ค่าที่พักสายสนับสนุน</w:t>
            </w:r>
          </w:p>
        </w:tc>
        <w:tc>
          <w:tcPr>
            <w:tcW w:w="1971" w:type="pct"/>
          </w:tcPr>
          <w:p w14:paraId="7BB94FEE" w14:textId="33C82D6A" w:rsidR="003C546C" w:rsidRPr="00D57677" w:rsidRDefault="003C546C" w:rsidP="004A79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อัตราจ่ายจริงไม่เกิน 1,500 บาท</w:t>
            </w:r>
          </w:p>
        </w:tc>
        <w:tc>
          <w:tcPr>
            <w:tcW w:w="1364" w:type="pct"/>
          </w:tcPr>
          <w:p w14:paraId="0F3C69BB" w14:textId="77777777" w:rsidR="003C546C" w:rsidRPr="00D57677" w:rsidRDefault="003C546C" w:rsidP="004A79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2CE4" w:rsidRPr="00D57677" w14:paraId="02B7A29D" w14:textId="77777777" w:rsidTr="004A7954">
        <w:trPr>
          <w:trHeight w:val="510"/>
          <w:jc w:val="center"/>
        </w:trPr>
        <w:tc>
          <w:tcPr>
            <w:tcW w:w="5000" w:type="pct"/>
            <w:gridSpan w:val="3"/>
          </w:tcPr>
          <w:p w14:paraId="1B7215B6" w14:textId="75D10094" w:rsidR="00242CE4" w:rsidRPr="00D57677" w:rsidRDefault="00242CE4" w:rsidP="004A79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4) ค่าพาหนะ</w:t>
            </w:r>
          </w:p>
        </w:tc>
      </w:tr>
      <w:tr w:rsidR="00285401" w:rsidRPr="00D57677" w14:paraId="1742129B" w14:textId="77777777" w:rsidTr="004A7954">
        <w:trPr>
          <w:trHeight w:val="510"/>
          <w:jc w:val="center"/>
        </w:trPr>
        <w:tc>
          <w:tcPr>
            <w:tcW w:w="1665" w:type="pct"/>
          </w:tcPr>
          <w:p w14:paraId="6D30425E" w14:textId="15D67B1F" w:rsidR="00285401" w:rsidRPr="00D57677" w:rsidRDefault="00285401" w:rsidP="004A79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(4.1) ค่าพาหนะเดินทางไป-กลับระหว่างที่พัก-สถานที่จัดยานพาหนะ </w:t>
            </w:r>
          </w:p>
        </w:tc>
        <w:tc>
          <w:tcPr>
            <w:tcW w:w="1971" w:type="pct"/>
          </w:tcPr>
          <w:p w14:paraId="6F6F075B" w14:textId="289EB900" w:rsidR="00285401" w:rsidRPr="00D57677" w:rsidRDefault="00285401" w:rsidP="004A79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อัตราตามจริงไม่เกิน 500 บาท</w:t>
            </w:r>
          </w:p>
        </w:tc>
        <w:tc>
          <w:tcPr>
            <w:tcW w:w="1364" w:type="pct"/>
          </w:tcPr>
          <w:p w14:paraId="117A2DF7" w14:textId="77777777" w:rsidR="00285401" w:rsidRPr="00D57677" w:rsidRDefault="00285401" w:rsidP="004A79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5401" w:rsidRPr="00D57677" w14:paraId="48F4D289" w14:textId="77777777" w:rsidTr="004A7954">
        <w:trPr>
          <w:trHeight w:val="510"/>
          <w:jc w:val="center"/>
        </w:trPr>
        <w:tc>
          <w:tcPr>
            <w:tcW w:w="1665" w:type="pct"/>
          </w:tcPr>
          <w:p w14:paraId="2977D664" w14:textId="0C77946F" w:rsidR="00285401" w:rsidRPr="00D57677" w:rsidRDefault="00285401" w:rsidP="004A79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(4.2) ค่าพาหนะเดินทางระหว่างปฏิบัติงาน</w:t>
            </w:r>
          </w:p>
        </w:tc>
        <w:tc>
          <w:tcPr>
            <w:tcW w:w="1971" w:type="pct"/>
          </w:tcPr>
          <w:p w14:paraId="041E35BB" w14:textId="77777777" w:rsidR="006F35D7" w:rsidRPr="00D57677" w:rsidRDefault="00285401" w:rsidP="004A79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ค่าใช้จ่ายจริง </w:t>
            </w:r>
          </w:p>
          <w:p w14:paraId="75688B53" w14:textId="004C246E" w:rsidR="00285401" w:rsidRPr="00D57677" w:rsidRDefault="00285401" w:rsidP="004A79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ตามความจำเป็นและประหยัด</w:t>
            </w:r>
          </w:p>
        </w:tc>
        <w:tc>
          <w:tcPr>
            <w:tcW w:w="1364" w:type="pct"/>
          </w:tcPr>
          <w:p w14:paraId="46B5D68E" w14:textId="761BDB5E" w:rsidR="00285401" w:rsidRPr="00D57677" w:rsidRDefault="002D0167" w:rsidP="004A79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เช่น ค่าเช่ารถ 1</w:t>
            </w:r>
            <w:r w:rsidR="006F35D7"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800</w:t>
            </w:r>
            <w:r w:rsidR="006F35D7" w:rsidRPr="00D5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</w:t>
            </w: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ต่อวัน</w:t>
            </w:r>
            <w:r w:rsidR="006F35D7" w:rsidRPr="00D5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ไม่รวมค่าน้ำมันตามจริงในใบเสร็จรับเงิน</w:t>
            </w:r>
          </w:p>
        </w:tc>
      </w:tr>
      <w:tr w:rsidR="00285401" w:rsidRPr="00D57677" w14:paraId="5399A264" w14:textId="77777777" w:rsidTr="004A7954">
        <w:trPr>
          <w:trHeight w:val="510"/>
          <w:jc w:val="center"/>
        </w:trPr>
        <w:tc>
          <w:tcPr>
            <w:tcW w:w="1665" w:type="pct"/>
          </w:tcPr>
          <w:p w14:paraId="4CC5BA11" w14:textId="64F70838" w:rsidR="00285401" w:rsidRPr="00D57677" w:rsidRDefault="00285401" w:rsidP="004A79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(4.3) กรณีเดินทางด้วยพาหนะส่วนตัว</w:t>
            </w:r>
          </w:p>
        </w:tc>
        <w:tc>
          <w:tcPr>
            <w:tcW w:w="1971" w:type="pct"/>
          </w:tcPr>
          <w:p w14:paraId="587FFE9B" w14:textId="0EB30703" w:rsidR="00285401" w:rsidRPr="00D57677" w:rsidRDefault="00285401" w:rsidP="004A79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กิโลเมตรละ 5 บาท</w:t>
            </w:r>
          </w:p>
        </w:tc>
        <w:tc>
          <w:tcPr>
            <w:tcW w:w="1364" w:type="pct"/>
          </w:tcPr>
          <w:p w14:paraId="415777BF" w14:textId="5A0D803C" w:rsidR="00285401" w:rsidRPr="00D57677" w:rsidRDefault="002D0167" w:rsidP="004A79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ไม่เกินอัตรา</w:t>
            </w:r>
            <w:r w:rsidR="006F35D7"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ค่าตั๋ว</w:t>
            </w: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เครื่องบินชั้นประหยัด</w:t>
            </w:r>
          </w:p>
        </w:tc>
      </w:tr>
      <w:tr w:rsidR="00285401" w:rsidRPr="00D57677" w14:paraId="3A3DBDED" w14:textId="77777777" w:rsidTr="004A7954">
        <w:trPr>
          <w:trHeight w:val="510"/>
          <w:jc w:val="center"/>
        </w:trPr>
        <w:tc>
          <w:tcPr>
            <w:tcW w:w="1665" w:type="pct"/>
          </w:tcPr>
          <w:p w14:paraId="57126E7E" w14:textId="0E01D60F" w:rsidR="00285401" w:rsidRPr="00D57677" w:rsidRDefault="00285401" w:rsidP="004A79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(4.4) กรณีเดินทางโดยเครื่องบิน</w:t>
            </w:r>
          </w:p>
        </w:tc>
        <w:tc>
          <w:tcPr>
            <w:tcW w:w="1971" w:type="pct"/>
          </w:tcPr>
          <w:p w14:paraId="7925B1C2" w14:textId="6217CDE5" w:rsidR="00285401" w:rsidRPr="00D57677" w:rsidRDefault="003C546C" w:rsidP="004A79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อัตราตามจริง</w:t>
            </w:r>
          </w:p>
        </w:tc>
        <w:tc>
          <w:tcPr>
            <w:tcW w:w="1364" w:type="pct"/>
          </w:tcPr>
          <w:p w14:paraId="36216573" w14:textId="77777777" w:rsidR="00285401" w:rsidRPr="00D57677" w:rsidRDefault="00285401" w:rsidP="004A79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2CE4" w:rsidRPr="00D57677" w14:paraId="23B99F38" w14:textId="77777777" w:rsidTr="004A7954">
        <w:trPr>
          <w:trHeight w:val="510"/>
          <w:jc w:val="center"/>
        </w:trPr>
        <w:tc>
          <w:tcPr>
            <w:tcW w:w="5000" w:type="pct"/>
            <w:gridSpan w:val="3"/>
          </w:tcPr>
          <w:p w14:paraId="44F91C25" w14:textId="1C624F7B" w:rsidR="00242CE4" w:rsidRPr="00D57677" w:rsidRDefault="00242CE4" w:rsidP="004A79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5) ค่ารับรอง</w:t>
            </w:r>
          </w:p>
        </w:tc>
      </w:tr>
      <w:tr w:rsidR="003C546C" w:rsidRPr="00D57677" w14:paraId="66294A9A" w14:textId="77777777" w:rsidTr="004A7954">
        <w:trPr>
          <w:trHeight w:val="510"/>
          <w:jc w:val="center"/>
        </w:trPr>
        <w:tc>
          <w:tcPr>
            <w:tcW w:w="1665" w:type="pct"/>
          </w:tcPr>
          <w:p w14:paraId="44A2CE7A" w14:textId="4175810C" w:rsidR="003C546C" w:rsidRPr="00D57677" w:rsidRDefault="003C546C" w:rsidP="004A79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- อาหารมื้อหลัก</w:t>
            </w:r>
          </w:p>
        </w:tc>
        <w:tc>
          <w:tcPr>
            <w:tcW w:w="1971" w:type="pct"/>
          </w:tcPr>
          <w:p w14:paraId="34D8057F" w14:textId="56D188F1" w:rsidR="003C546C" w:rsidRPr="00D57677" w:rsidRDefault="00242CE4" w:rsidP="004A79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7677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ในสถานที่</w:t>
            </w: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ครบมื้อ 200 บาท/คน/มื้อ</w:t>
            </w: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ไม่ครบมื้อ 200 บาท/คน/</w:t>
            </w:r>
            <w:r w:rsidR="006F35D7"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มื้อ</w:t>
            </w: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D57677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เอกชน</w:t>
            </w: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ครบมื้อ 700 บาท/คน/วัน</w:t>
            </w: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ไม่ครบมื้อ 500 บาท/คน/วัน</w:t>
            </w:r>
          </w:p>
        </w:tc>
        <w:tc>
          <w:tcPr>
            <w:tcW w:w="1364" w:type="pct"/>
          </w:tcPr>
          <w:p w14:paraId="5E57B78B" w14:textId="77777777" w:rsidR="003C546C" w:rsidRPr="00D57677" w:rsidRDefault="003C546C" w:rsidP="004A79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546C" w:rsidRPr="00D57677" w14:paraId="6A014626" w14:textId="77777777" w:rsidTr="004A7954">
        <w:trPr>
          <w:trHeight w:val="510"/>
          <w:jc w:val="center"/>
        </w:trPr>
        <w:tc>
          <w:tcPr>
            <w:tcW w:w="1665" w:type="pct"/>
          </w:tcPr>
          <w:p w14:paraId="7093598D" w14:textId="3733322B" w:rsidR="003C546C" w:rsidRPr="00D57677" w:rsidRDefault="003C546C" w:rsidP="004A79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- อาหารว่างและเครื่องดื่ม</w:t>
            </w:r>
          </w:p>
        </w:tc>
        <w:tc>
          <w:tcPr>
            <w:tcW w:w="1971" w:type="pct"/>
          </w:tcPr>
          <w:p w14:paraId="5FDF699C" w14:textId="2223F090" w:rsidR="003C546C" w:rsidRPr="00D57677" w:rsidRDefault="003C546C" w:rsidP="004A79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ในสถานที่ 35 บาท/คน/มื้อ</w:t>
            </w: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3F7551"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เอกชน</w:t>
            </w: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150 บาท/คน/มื้อ</w:t>
            </w:r>
          </w:p>
        </w:tc>
        <w:tc>
          <w:tcPr>
            <w:tcW w:w="1364" w:type="pct"/>
          </w:tcPr>
          <w:p w14:paraId="18E37B63" w14:textId="77777777" w:rsidR="003C546C" w:rsidRPr="00D57677" w:rsidRDefault="003C546C" w:rsidP="004A79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5C" w:rsidRPr="00D57677" w14:paraId="3B2A5541" w14:textId="77777777" w:rsidTr="004A7954">
        <w:trPr>
          <w:trHeight w:val="510"/>
          <w:jc w:val="center"/>
        </w:trPr>
        <w:tc>
          <w:tcPr>
            <w:tcW w:w="1665" w:type="pct"/>
          </w:tcPr>
          <w:p w14:paraId="4A5E912E" w14:textId="0160F145" w:rsidR="006E795C" w:rsidRPr="00D57677" w:rsidRDefault="006E795C" w:rsidP="004A79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6) ค่าอุปกรณ์/วัสดุงานวิจัย</w:t>
            </w:r>
          </w:p>
        </w:tc>
        <w:tc>
          <w:tcPr>
            <w:tcW w:w="1971" w:type="pct"/>
            <w:vMerge w:val="restart"/>
          </w:tcPr>
          <w:p w14:paraId="28F46BC7" w14:textId="2C2A640F" w:rsidR="006E795C" w:rsidRPr="00D57677" w:rsidRDefault="006E795C" w:rsidP="004A79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ค่าใช้จ่ายตามจริงในอัตราประหยัด</w:t>
            </w:r>
          </w:p>
        </w:tc>
        <w:tc>
          <w:tcPr>
            <w:tcW w:w="1364" w:type="pct"/>
            <w:vMerge w:val="restart"/>
          </w:tcPr>
          <w:p w14:paraId="43D77182" w14:textId="7349EB33" w:rsidR="006E795C" w:rsidRPr="00D57677" w:rsidRDefault="006E795C" w:rsidP="004A79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ค่าอุปกรณ์/วัสดุ/ค่าเช่าห้องปฏิบัติการตามจริง และสอดคล้องกับวัตถุประสงค์ของงานวิจัย</w:t>
            </w:r>
          </w:p>
        </w:tc>
      </w:tr>
      <w:tr w:rsidR="006E795C" w:rsidRPr="00D57677" w14:paraId="3E970C7D" w14:textId="77777777" w:rsidTr="004A7954">
        <w:trPr>
          <w:trHeight w:val="510"/>
          <w:jc w:val="center"/>
        </w:trPr>
        <w:tc>
          <w:tcPr>
            <w:tcW w:w="1665" w:type="pct"/>
          </w:tcPr>
          <w:p w14:paraId="4BCE1014" w14:textId="732D4631" w:rsidR="006E795C" w:rsidRPr="00D57677" w:rsidRDefault="006E795C" w:rsidP="004A79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3B1CDC" w:rsidRPr="00D5767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D5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ค่าเช่าห้องปฏิบัติการ</w:t>
            </w:r>
          </w:p>
        </w:tc>
        <w:tc>
          <w:tcPr>
            <w:tcW w:w="1971" w:type="pct"/>
            <w:vMerge/>
          </w:tcPr>
          <w:p w14:paraId="3B4BBAA3" w14:textId="77777777" w:rsidR="006E795C" w:rsidRPr="00D57677" w:rsidRDefault="006E795C" w:rsidP="004A79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4" w:type="pct"/>
            <w:vMerge/>
          </w:tcPr>
          <w:p w14:paraId="6343E437" w14:textId="77777777" w:rsidR="006E795C" w:rsidRPr="00D57677" w:rsidRDefault="006E795C" w:rsidP="004A79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43573AD" w14:textId="76E06496" w:rsidR="007421AF" w:rsidRPr="00D57677" w:rsidRDefault="006E795C" w:rsidP="004A7954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7677">
        <w:rPr>
          <w:rFonts w:ascii="TH SarabunPSK" w:hAnsi="TH SarabunPSK" w:cs="TH SarabunPSK"/>
          <w:b/>
          <w:bCs/>
          <w:sz w:val="32"/>
          <w:szCs w:val="32"/>
          <w:cs/>
        </w:rPr>
        <w:t>หมายเหตุ อัตราต่างๆเป็นไปตามประกาศ</w:t>
      </w:r>
    </w:p>
    <w:p w14:paraId="65B6A2F0" w14:textId="6F80E03C" w:rsidR="006E795C" w:rsidRPr="00D57677" w:rsidRDefault="006E795C" w:rsidP="004A795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7677">
        <w:rPr>
          <w:rFonts w:ascii="TH SarabunPSK" w:hAnsi="TH SarabunPSK" w:cs="TH SarabunPSK"/>
          <w:sz w:val="32"/>
          <w:szCs w:val="32"/>
          <w:cs/>
        </w:rPr>
        <w:t xml:space="preserve">หลักเกณฑ์และอัตราการจ่ายเงินค่าใช้สอยในลักษณะต่างๆ </w:t>
      </w:r>
      <w:r w:rsidR="006F35D7" w:rsidRPr="00D57677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D57677">
        <w:rPr>
          <w:rFonts w:ascii="TH SarabunPSK" w:hAnsi="TH SarabunPSK" w:cs="TH SarabunPSK"/>
          <w:sz w:val="32"/>
          <w:szCs w:val="32"/>
          <w:cs/>
        </w:rPr>
        <w:t>2561</w:t>
      </w:r>
    </w:p>
    <w:p w14:paraId="60CB43D1" w14:textId="62FE884A" w:rsidR="006E795C" w:rsidRPr="00D57677" w:rsidRDefault="006E795C" w:rsidP="004A795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7677">
        <w:rPr>
          <w:rFonts w:ascii="TH SarabunPSK" w:hAnsi="TH SarabunPSK" w:cs="TH SarabunPSK"/>
          <w:sz w:val="32"/>
          <w:szCs w:val="32"/>
          <w:cs/>
        </w:rPr>
        <w:t xml:space="preserve">หลักเกณฑ์และอัตราการจ่ายเงินตอบแทนในลักษณะต่างๆ </w:t>
      </w:r>
      <w:r w:rsidR="006F35D7" w:rsidRPr="00D57677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D57677">
        <w:rPr>
          <w:rFonts w:ascii="TH SarabunPSK" w:hAnsi="TH SarabunPSK" w:cs="TH SarabunPSK"/>
          <w:sz w:val="32"/>
          <w:szCs w:val="32"/>
          <w:cs/>
        </w:rPr>
        <w:t>2561</w:t>
      </w:r>
    </w:p>
    <w:p w14:paraId="27C051C3" w14:textId="3F7F5EDE" w:rsidR="006E795C" w:rsidRPr="00D57677" w:rsidRDefault="006E795C" w:rsidP="004A795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7677">
        <w:rPr>
          <w:rFonts w:ascii="TH SarabunPSK" w:hAnsi="TH SarabunPSK" w:cs="TH SarabunPSK"/>
          <w:sz w:val="32"/>
          <w:szCs w:val="32"/>
          <w:cs/>
        </w:rPr>
        <w:t>หลักเกณฑ์และอัตราการจ่ายเงินตอบแทนในลักษณะต่าง ๆ (แก้ไขเพิ่มเติม) ฉบับที่ 1 พ.ศ.</w:t>
      </w:r>
      <w:r w:rsidR="006F35D7" w:rsidRPr="00D576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7677">
        <w:rPr>
          <w:rFonts w:ascii="TH SarabunPSK" w:hAnsi="TH SarabunPSK" w:cs="TH SarabunPSK"/>
          <w:sz w:val="32"/>
          <w:szCs w:val="32"/>
          <w:cs/>
        </w:rPr>
        <w:t>2563</w:t>
      </w:r>
    </w:p>
    <w:p w14:paraId="139DFF7A" w14:textId="50AED682" w:rsidR="006E795C" w:rsidRPr="00D57677" w:rsidRDefault="006E795C" w:rsidP="004A795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7677">
        <w:rPr>
          <w:rFonts w:ascii="TH SarabunPSK" w:hAnsi="TH SarabunPSK" w:cs="TH SarabunPSK"/>
          <w:sz w:val="32"/>
          <w:szCs w:val="32"/>
          <w:cs/>
        </w:rPr>
        <w:t>หลักเกณฑ์และอัตราค่าใช้จ่ายในการเดินทางไปปฏิบัติงาน พ.ศ. 2563</w:t>
      </w:r>
    </w:p>
    <w:p w14:paraId="178D4FC5" w14:textId="6D9258F1" w:rsidR="00B221E5" w:rsidRPr="00D57677" w:rsidRDefault="00B221E5" w:rsidP="004A795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7677">
        <w:rPr>
          <w:rFonts w:ascii="TH SarabunPSK" w:hAnsi="TH SarabunPSK" w:cs="TH SarabunPSK"/>
          <w:sz w:val="32"/>
          <w:szCs w:val="32"/>
          <w:cs/>
        </w:rPr>
        <w:t xml:space="preserve">ค่าวัสดุ/อุปกรณ์ จำเป็นต้องขออนุมัติจัดซื้อ/จ้างผ่านระบบจัดซื้อ/จัดจ้างของสถาบัน โดยในขั้นตอนการขอเบิกเงินงวด ผู้วิจัยต้องระบุรายละเอียดของวัสดุอุปกรณ์ที่จำเป็นภายในวงเงินที่ได้รับอนุมัติของงวดนั้นๆ (แนบใบเสนอราคา หรือรายละเอียดของวัสดุอุปกรณ์ที่ขออนุมัติ) เพื่อขออนุมัติก่อนผู้วิจัยซื้อเอง (ซื้อตามวงเงินที่ได้รับอนุมัติ โดยใช้เงินสด)  หรือซื้อผ่านงานพัสดุ ผู้วิจัยโปรดเผื่อขั้นตอนการขออนุมัติก่อนใช้งาน </w:t>
      </w:r>
      <w:r w:rsidRPr="00D57677">
        <w:rPr>
          <w:rFonts w:ascii="TH SarabunPSK" w:hAnsi="TH SarabunPSK" w:cs="TH SarabunPSK"/>
          <w:sz w:val="32"/>
          <w:szCs w:val="32"/>
        </w:rPr>
        <w:t xml:space="preserve">2 </w:t>
      </w:r>
      <w:r w:rsidRPr="00D57677">
        <w:rPr>
          <w:rFonts w:ascii="TH SarabunPSK" w:hAnsi="TH SarabunPSK" w:cs="TH SarabunPSK"/>
          <w:sz w:val="32"/>
          <w:szCs w:val="32"/>
          <w:cs/>
        </w:rPr>
        <w:t>สัปดาห์</w:t>
      </w:r>
    </w:p>
    <w:sectPr w:rsidR="00B221E5" w:rsidRPr="00D57677" w:rsidSect="004A7954">
      <w:pgSz w:w="12240" w:h="15840"/>
      <w:pgMar w:top="1134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03162"/>
    <w:multiLevelType w:val="multilevel"/>
    <w:tmpl w:val="7116B98C"/>
    <w:lvl w:ilvl="0">
      <w:start w:val="1"/>
      <w:numFmt w:val="decimal"/>
      <w:lvlText w:val="(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1BF3C6B"/>
    <w:multiLevelType w:val="hybridMultilevel"/>
    <w:tmpl w:val="3E68A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51BEA"/>
    <w:multiLevelType w:val="multilevel"/>
    <w:tmpl w:val="2D98674E"/>
    <w:lvl w:ilvl="0">
      <w:start w:val="1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4EB5B6E"/>
    <w:multiLevelType w:val="hybridMultilevel"/>
    <w:tmpl w:val="7BFAAA88"/>
    <w:lvl w:ilvl="0" w:tplc="7D80FA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20817"/>
    <w:multiLevelType w:val="hybridMultilevel"/>
    <w:tmpl w:val="AF48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FC2778">
      <w:start w:val="1"/>
      <w:numFmt w:val="decimal"/>
      <w:lvlText w:val="1.%2"/>
      <w:lvlJc w:val="left"/>
      <w:pPr>
        <w:ind w:left="1440" w:hanging="360"/>
      </w:pPr>
      <w:rPr>
        <w:rFonts w:hint="default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29169">
    <w:abstractNumId w:val="1"/>
  </w:num>
  <w:num w:numId="2" w16cid:durableId="94985597">
    <w:abstractNumId w:val="4"/>
  </w:num>
  <w:num w:numId="3" w16cid:durableId="279262486">
    <w:abstractNumId w:val="2"/>
  </w:num>
  <w:num w:numId="4" w16cid:durableId="184170573">
    <w:abstractNumId w:val="0"/>
  </w:num>
  <w:num w:numId="5" w16cid:durableId="862741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CC"/>
    <w:rsid w:val="001A25CC"/>
    <w:rsid w:val="00242CE4"/>
    <w:rsid w:val="00285401"/>
    <w:rsid w:val="002D0167"/>
    <w:rsid w:val="00357D3B"/>
    <w:rsid w:val="003B1CDC"/>
    <w:rsid w:val="003C546C"/>
    <w:rsid w:val="003D2F42"/>
    <w:rsid w:val="003F7551"/>
    <w:rsid w:val="004920F1"/>
    <w:rsid w:val="004A7954"/>
    <w:rsid w:val="006E795C"/>
    <w:rsid w:val="006F35D7"/>
    <w:rsid w:val="007421AF"/>
    <w:rsid w:val="007939B8"/>
    <w:rsid w:val="00B221E5"/>
    <w:rsid w:val="00D5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0DF6F"/>
  <w15:chartTrackingRefBased/>
  <w15:docId w15:val="{B68745BF-8498-4AB5-9D35-F0495711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5CC"/>
    <w:pPr>
      <w:ind w:left="720"/>
      <w:contextualSpacing/>
    </w:pPr>
  </w:style>
  <w:style w:type="table" w:styleId="TableGrid">
    <w:name w:val="Table Grid"/>
    <w:basedOn w:val="TableNormal"/>
    <w:uiPriority w:val="39"/>
    <w:rsid w:val="00742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1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BC9223FE4E14EA004183687258E33" ma:contentTypeVersion="16" ma:contentTypeDescription="Create a new document." ma:contentTypeScope="" ma:versionID="8a15e0b7d7a7ea0baa4e62ce70c78509">
  <xsd:schema xmlns:xsd="http://www.w3.org/2001/XMLSchema" xmlns:xs="http://www.w3.org/2001/XMLSchema" xmlns:p="http://schemas.microsoft.com/office/2006/metadata/properties" xmlns:ns2="2c5b2997-4480-4de4-a3b7-043e86115eda" xmlns:ns3="fe5d9d63-6af7-4cd3-aa5c-94cd6f0706d6" targetNamespace="http://schemas.microsoft.com/office/2006/metadata/properties" ma:root="true" ma:fieldsID="2cfc119f336c8a0419f581426c3e4255" ns2:_="" ns3:_="">
    <xsd:import namespace="2c5b2997-4480-4de4-a3b7-043e86115eda"/>
    <xsd:import namespace="fe5d9d63-6af7-4cd3-aa5c-94cd6f070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b2997-4480-4de4-a3b7-043e86115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c03e92f-5ef3-4f17-b918-04e59b6ab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d9d63-6af7-4cd3-aa5c-94cd6f0706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e64c73-e73a-45e2-b5a4-f544ec5a7862}" ma:internalName="TaxCatchAll" ma:showField="CatchAllData" ma:web="fe5d9d63-6af7-4cd3-aa5c-94cd6f070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5d9d63-6af7-4cd3-aa5c-94cd6f0706d6" xsi:nil="true"/>
    <lcf76f155ced4ddcb4097134ff3c332f xmlns="2c5b2997-4480-4de4-a3b7-043e86115e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5DA751-FBC6-4071-9A8B-610E819EE5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C3AABA-F5E8-4B01-8F5D-FF5C3715BD4E}"/>
</file>

<file path=customXml/itemProps3.xml><?xml version="1.0" encoding="utf-8"?>
<ds:datastoreItem xmlns:ds="http://schemas.openxmlformats.org/officeDocument/2006/customXml" ds:itemID="{EE3594A7-946F-45C7-8954-536AA2E56B87}">
  <ds:schemaRefs>
    <ds:schemaRef ds:uri="http://schemas.microsoft.com/office/2006/metadata/properties"/>
    <ds:schemaRef ds:uri="http://schemas.microsoft.com/office/infopath/2007/PartnerControls"/>
    <ds:schemaRef ds:uri="fe5d9d63-6af7-4cd3-aa5c-94cd6f0706d6"/>
    <ds:schemaRef ds:uri="2c5b2997-4480-4de4-a3b7-043e86115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Wiset Sittiphong</dc:creator>
  <cp:keywords/>
  <dc:description/>
  <cp:lastModifiedBy>inter affairs</cp:lastModifiedBy>
  <cp:revision>11</cp:revision>
  <cp:lastPrinted>2021-01-08T08:09:00Z</cp:lastPrinted>
  <dcterms:created xsi:type="dcterms:W3CDTF">2021-01-04T03:11:00Z</dcterms:created>
  <dcterms:modified xsi:type="dcterms:W3CDTF">2022-05-01T03:52:00Z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0x0101002E9BC9223FE4E14EA004183687258E33</vt:lpwstr>
  </property>
  <property fmtid="{D5CDD505-2E9C-101B-9397-08002B2CF9AE}" pid="3" name="Order">
    <vt:r8>1000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